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030C9" w:rsidRDefault="00B030C9" w:rsidP="00B030C9">
      <w:pPr>
        <w:spacing w:after="64" w:line="240" w:lineRule="auto"/>
        <w:jc w:val="both"/>
        <w:rPr>
          <w:rFonts w:ascii="Arial" w:eastAsia="Times New Roman" w:hAnsi="Arial" w:cs="Arial"/>
          <w:b/>
          <w:sz w:val="18"/>
          <w:szCs w:val="24"/>
          <w:lang w:eastAsia="es-ES"/>
        </w:rPr>
      </w:pPr>
    </w:p>
    <w:p w:rsidR="00451233" w:rsidRPr="00451233" w:rsidRDefault="0086444C" w:rsidP="00451233">
      <w:pPr>
        <w:pStyle w:val="Texto"/>
        <w:spacing w:after="20"/>
      </w:pPr>
      <w:r w:rsidRPr="0086444C">
        <w:rPr>
          <w:szCs w:val="24"/>
        </w:rPr>
        <w:t>.</w:t>
      </w:r>
      <w:r w:rsidR="00451233" w:rsidRPr="00451233">
        <w:rPr>
          <w:b/>
        </w:rPr>
        <w:t xml:space="preserve"> </w:t>
      </w:r>
      <w:r w:rsidR="00451233" w:rsidRPr="00451233">
        <w:rPr>
          <w:b/>
        </w:rPr>
        <w:t>Artículo 115.-</w:t>
      </w:r>
      <w:r w:rsidR="00451233" w:rsidRPr="00451233">
        <w:t xml:space="preserve"> Las funciones de la supervisión serán las que a continuación se señalan:</w:t>
      </w:r>
    </w:p>
    <w:p w:rsidR="00451233" w:rsidRPr="00451233" w:rsidRDefault="00451233" w:rsidP="00451233">
      <w:pPr>
        <w:spacing w:after="20" w:line="216" w:lineRule="exact"/>
        <w:ind w:left="864" w:hanging="576"/>
        <w:jc w:val="both"/>
        <w:rPr>
          <w:rFonts w:ascii="Arial" w:eastAsia="Times New Roman" w:hAnsi="Arial" w:cs="Arial"/>
          <w:sz w:val="18"/>
          <w:szCs w:val="20"/>
          <w:lang w:val="es-ES" w:eastAsia="es-ES"/>
        </w:rPr>
      </w:pPr>
      <w:r w:rsidRPr="00451233">
        <w:rPr>
          <w:rFonts w:ascii="Arial" w:eastAsia="Times New Roman" w:hAnsi="Arial" w:cs="Arial"/>
          <w:b/>
          <w:sz w:val="18"/>
          <w:szCs w:val="20"/>
          <w:lang w:val="es-ES" w:eastAsia="es-ES"/>
        </w:rPr>
        <w:t>I.</w:t>
      </w:r>
      <w:r w:rsidRPr="00451233">
        <w:rPr>
          <w:rFonts w:ascii="Arial" w:eastAsia="Times New Roman" w:hAnsi="Arial" w:cs="Arial"/>
          <w:sz w:val="18"/>
          <w:szCs w:val="20"/>
          <w:lang w:val="es-ES" w:eastAsia="es-ES"/>
        </w:rPr>
        <w:tab/>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p>
    <w:p w:rsidR="00451233" w:rsidRPr="00451233" w:rsidRDefault="00451233" w:rsidP="00451233">
      <w:pPr>
        <w:spacing w:after="40" w:line="216" w:lineRule="exact"/>
        <w:ind w:left="864" w:hanging="576"/>
        <w:jc w:val="both"/>
        <w:rPr>
          <w:rFonts w:ascii="Arial" w:eastAsia="Times New Roman" w:hAnsi="Arial" w:cs="Arial"/>
          <w:b/>
          <w:i/>
          <w:sz w:val="18"/>
          <w:szCs w:val="20"/>
          <w:u w:val="single"/>
          <w:lang w:val="es-ES" w:eastAsia="es-ES"/>
        </w:rPr>
      </w:pPr>
      <w:r w:rsidRPr="00451233">
        <w:rPr>
          <w:rFonts w:ascii="Arial" w:eastAsia="Times New Roman" w:hAnsi="Arial" w:cs="Arial"/>
          <w:b/>
          <w:sz w:val="18"/>
          <w:szCs w:val="20"/>
          <w:lang w:val="es-ES" w:eastAsia="es-ES"/>
        </w:rPr>
        <w:t>II.</w:t>
      </w:r>
      <w:r w:rsidRPr="00451233">
        <w:rPr>
          <w:rFonts w:ascii="Arial" w:eastAsia="Times New Roman" w:hAnsi="Arial" w:cs="Arial"/>
          <w:b/>
          <w:sz w:val="18"/>
          <w:szCs w:val="20"/>
          <w:lang w:val="es-ES" w:eastAsia="es-ES"/>
        </w:rPr>
        <w:tab/>
      </w:r>
      <w:r w:rsidRPr="00451233">
        <w:rPr>
          <w:rFonts w:ascii="Arial" w:eastAsia="Times New Roman" w:hAnsi="Arial" w:cs="Arial"/>
          <w:b/>
          <w:i/>
          <w:sz w:val="18"/>
          <w:szCs w:val="20"/>
          <w:u w:val="single"/>
          <w:lang w:val="es-ES" w:eastAsia="es-ES"/>
        </w:rPr>
        <w:t>Participar en la entrega física del sitio de la obra al superintendente y proporcionar trazos, referencias, bancos de nivel y demás elementos que permitan iniciar adecuadamente los trabajos;</w:t>
      </w:r>
    </w:p>
    <w:p w:rsidR="0086444C" w:rsidRPr="0086444C" w:rsidRDefault="0086444C" w:rsidP="0086444C">
      <w:pPr>
        <w:spacing w:after="50" w:line="224" w:lineRule="exact"/>
        <w:ind w:firstLine="288"/>
        <w:jc w:val="both"/>
        <w:rPr>
          <w:rFonts w:ascii="Arial" w:eastAsia="Times New Roman" w:hAnsi="Arial" w:cs="Arial"/>
          <w:sz w:val="18"/>
          <w:szCs w:val="24"/>
          <w:lang w:val="es-ES" w:eastAsia="es-ES"/>
        </w:rPr>
      </w:pPr>
      <w:bookmarkStart w:id="0" w:name="_GoBack"/>
      <w:bookmarkEnd w:id="0"/>
    </w:p>
    <w:sectPr w:rsidR="0086444C" w:rsidRPr="0086444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613DA"/>
    <w:rsid w:val="00413DB3"/>
    <w:rsid w:val="00451233"/>
    <w:rsid w:val="00457BE9"/>
    <w:rsid w:val="0046160D"/>
    <w:rsid w:val="00473543"/>
    <w:rsid w:val="00492492"/>
    <w:rsid w:val="00495979"/>
    <w:rsid w:val="00594411"/>
    <w:rsid w:val="00604258"/>
    <w:rsid w:val="00624F76"/>
    <w:rsid w:val="00692AD0"/>
    <w:rsid w:val="006950E2"/>
    <w:rsid w:val="006F7B91"/>
    <w:rsid w:val="00800CAE"/>
    <w:rsid w:val="00832C3B"/>
    <w:rsid w:val="0086444C"/>
    <w:rsid w:val="008F780B"/>
    <w:rsid w:val="00923585"/>
    <w:rsid w:val="00923B5F"/>
    <w:rsid w:val="009719B5"/>
    <w:rsid w:val="00B030C9"/>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133</Words>
  <Characters>732</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2013-04-11T18:23:00Z</dcterms:created>
  <dcterms:modified xsi:type="dcterms:W3CDTF">2013-04-11T18:23:00Z</dcterms:modified>
</cp:coreProperties>
</file>